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A" w:rsidRPr="0037647A" w:rsidRDefault="0037647A" w:rsidP="0037647A">
      <w:pPr>
        <w:pStyle w:val="a3"/>
        <w:shd w:val="clear" w:color="auto" w:fill="F9F9F9"/>
        <w:spacing w:before="134" w:beforeAutospacing="0" w:after="134" w:afterAutospacing="0"/>
        <w:jc w:val="center"/>
        <w:rPr>
          <w:b/>
          <w:bCs/>
          <w:sz w:val="28"/>
          <w:szCs w:val="23"/>
        </w:rPr>
      </w:pPr>
      <w:r w:rsidRPr="0037647A">
        <w:rPr>
          <w:b/>
          <w:bCs/>
          <w:sz w:val="28"/>
          <w:szCs w:val="23"/>
        </w:rPr>
        <w:t>Вредным привычкам - НЕТ</w:t>
      </w:r>
      <w:proofErr w:type="gramStart"/>
      <w:r w:rsidRPr="0037647A">
        <w:rPr>
          <w:b/>
          <w:bCs/>
          <w:sz w:val="28"/>
          <w:szCs w:val="23"/>
        </w:rPr>
        <w:t xml:space="preserve"> !</w:t>
      </w:r>
      <w:proofErr w:type="gramEnd"/>
      <w:r w:rsidRPr="0037647A">
        <w:rPr>
          <w:b/>
          <w:bCs/>
          <w:sz w:val="28"/>
          <w:szCs w:val="23"/>
        </w:rPr>
        <w:t>!!</w:t>
      </w:r>
    </w:p>
    <w:p w:rsidR="0037647A" w:rsidRPr="0037647A" w:rsidRDefault="0037647A" w:rsidP="0037647A">
      <w:pPr>
        <w:pStyle w:val="a3"/>
        <w:shd w:val="clear" w:color="auto" w:fill="F9F9F9"/>
        <w:spacing w:before="134" w:beforeAutospacing="0" w:after="134" w:afterAutospacing="0"/>
        <w:jc w:val="center"/>
        <w:rPr>
          <w:b/>
          <w:color w:val="1222AF"/>
          <w:sz w:val="28"/>
          <w:szCs w:val="23"/>
        </w:rPr>
      </w:pPr>
    </w:p>
    <w:p w:rsidR="0037647A" w:rsidRPr="0037647A" w:rsidRDefault="0037647A" w:rsidP="0037647A">
      <w:pPr>
        <w:pStyle w:val="a3"/>
        <w:shd w:val="clear" w:color="auto" w:fill="F9F9F9"/>
        <w:spacing w:before="0" w:beforeAutospacing="0" w:after="0" w:afterAutospacing="0" w:line="276" w:lineRule="auto"/>
        <w:ind w:firstLine="709"/>
        <w:jc w:val="both"/>
        <w:rPr>
          <w:szCs w:val="23"/>
        </w:rPr>
      </w:pPr>
      <w:r w:rsidRPr="0037647A">
        <w:rPr>
          <w:b/>
          <w:bCs/>
          <w:szCs w:val="23"/>
        </w:rPr>
        <w:t>Почему это опасно?</w:t>
      </w:r>
      <w:r w:rsidRPr="0037647A">
        <w:rPr>
          <w:szCs w:val="23"/>
        </w:rPr>
        <w:t> Употребление наркотиков носит характер моды. Какая-то неведомая сила тянет человека следовать моде — и в одежде, и в поведении, и в идеологических симпатиях. Молодым свойственно преобладание физиологических потребностей над эмоционально-волевым контролем собственного поведения — и это одна из причин наркомании. Увлечение наркотиками связано также с социальными условиями.</w:t>
      </w:r>
    </w:p>
    <w:p w:rsidR="0037647A" w:rsidRPr="0037647A" w:rsidRDefault="0037647A" w:rsidP="0037647A">
      <w:pPr>
        <w:pStyle w:val="a3"/>
        <w:shd w:val="clear" w:color="auto" w:fill="F9F9F9"/>
        <w:spacing w:before="0" w:beforeAutospacing="0" w:after="0" w:afterAutospacing="0" w:line="276" w:lineRule="auto"/>
        <w:ind w:firstLine="709"/>
        <w:jc w:val="both"/>
        <w:rPr>
          <w:szCs w:val="23"/>
        </w:rPr>
      </w:pPr>
      <w:r w:rsidRPr="0037647A">
        <w:rPr>
          <w:szCs w:val="23"/>
        </w:rPr>
        <w:t xml:space="preserve">Наркоманом становится человек, не обретший себя в личной жизни, обделенный вниманием, сочувствием, дружбой, лаской, пониманием, любовью. Человек, плохо управляющий своими эмоциями, готовый под влиянием неожиданности или разочарования впасть в отчаяние, панику, тоску. </w:t>
      </w:r>
      <w:proofErr w:type="gramStart"/>
      <w:r w:rsidRPr="0037647A">
        <w:rPr>
          <w:szCs w:val="23"/>
        </w:rPr>
        <w:t>Человек, умственно, а главное, духовно, культурно, эмоционально недостаточно развитый, не нашедший своего призвания, своего дела.</w:t>
      </w:r>
      <w:proofErr w:type="gramEnd"/>
      <w:r w:rsidRPr="0037647A">
        <w:rPr>
          <w:szCs w:val="23"/>
        </w:rPr>
        <w:t xml:space="preserve"> Человек, с детства живущий лишь для удовлетворения своих сугубо эгоцентрических желаний, не умеющий делать верный выбор даже в мелочах, постоянно зависящий от окружающих, а отсюда — постоянно кому-то подражающий. Человек со слабой волей, неспособный отказаться от сигареты, выпивки и от укола. Лечить наркомана очень трудно. Нелегко проводить и профилактику наркомании, тем более в наше сложное время. Это дело не одного и не нескольких человек, а всего человечества.</w:t>
      </w:r>
    </w:p>
    <w:p w:rsidR="006179BD" w:rsidRDefault="006179BD"/>
    <w:sectPr w:rsidR="006179BD" w:rsidSect="0061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7647A"/>
    <w:rsid w:val="0037647A"/>
    <w:rsid w:val="006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2019-07-25T20:13:00Z</dcterms:created>
  <dcterms:modified xsi:type="dcterms:W3CDTF">2019-07-25T20:15:00Z</dcterms:modified>
</cp:coreProperties>
</file>