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5" w:rsidRDefault="00A761E5" w:rsidP="00A761E5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color w:val="21212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2121"/>
          <w:sz w:val="36"/>
          <w:szCs w:val="36"/>
          <w:lang w:eastAsia="ru-RU"/>
        </w:rPr>
        <w:t>Как развить критическое мышление у детей</w:t>
      </w:r>
      <w:r w:rsidR="00B171E6">
        <w:rPr>
          <w:rFonts w:ascii="Arial" w:eastAsia="Times New Roman" w:hAnsi="Arial" w:cs="Arial"/>
          <w:color w:val="212121"/>
          <w:sz w:val="36"/>
          <w:szCs w:val="36"/>
          <w:lang w:eastAsia="ru-RU"/>
        </w:rPr>
        <w:t>?</w:t>
      </w: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Психологи уверены, что критическое мышление формируется задолго до того, как ребенок попадет в систему образования. Важным для формирования навыка является возраст почемучки (3–5 лет). Ребенок начинает задавать множество вопросов об устройстве окружающего мира.</w:t>
      </w: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Если родители не отмахиваются от ребенка и не дают шаблонные ответы, его желание мыслить самостоятельно увеличивается. Поэтому психологи рекомендуют родителям стимулировать любопытство ребенка, задавать встречные вопросы и предлагать вместе поискать ответ.</w:t>
      </w: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домашних условиях ребенка можно научить:</w:t>
      </w:r>
    </w:p>
    <w:p w:rsidR="00A761E5" w:rsidRPr="00060908" w:rsidRDefault="00A761E5" w:rsidP="00A76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Не принимать ни один факт без проверки.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Предлагать каждый раз, когда ребенок что-либо узнал, поискать дополнительную информацию по теме.</w:t>
      </w:r>
    </w:p>
    <w:p w:rsidR="00A761E5" w:rsidRPr="00060908" w:rsidRDefault="00A761E5" w:rsidP="00A76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Формулировать цели на день, неделю и месяц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а также расспрашивать о том, удалось ли ему сделать то, что собирался, как он себя чувствует, достигнув желаемого. Также важно научить его рассуждать о собственных неудачах и их причинах.</w:t>
      </w:r>
    </w:p>
    <w:p w:rsidR="00A761E5" w:rsidRPr="00060908" w:rsidRDefault="00A761E5" w:rsidP="00A76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Сомневаться в собственной правоте.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Важно, чтобы ребенок умел оценивать свои действия. Поэтому ему следует предлагать после какого-либо поступка стать на место того, кого этот поступок коснулся. Так ребенок научится принимать другие точки зрения.</w:t>
      </w:r>
    </w:p>
    <w:p w:rsidR="00A761E5" w:rsidRPr="00060908" w:rsidRDefault="00A761E5" w:rsidP="00A76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Разделять любую проблему на несколько простых составляющих.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Если ребенку какое-то действие кажется сложным и невыполнимым, стоит предложить ему подумать о проблеме и разделить ее на простые физические действия, несложные шаги, которые помогут решить возникшее затруднение.</w:t>
      </w:r>
    </w:p>
    <w:p w:rsidR="00A761E5" w:rsidRPr="00060908" w:rsidRDefault="00A761E5" w:rsidP="00A7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Приемы критического мышления должн</w:t>
      </w:r>
      <w:r w:rsidR="00B171E6"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ы сопровождать ребенка и в детском саду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Независимо от предмета, который изучает ребенок, важно, чтобы</w:t>
      </w:r>
      <w:r w:rsidR="00B171E6"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воспитатель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: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Поощрял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групповую работу. 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Среди сверстников у ребенка больше шансов научиться использовать аргументы и оценивать высказывания других.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Стимулировал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творческие способности. </w:t>
      </w:r>
      <w:r w:rsidR="00B171E6"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Поставив задачу, воспитатель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не должен давать готовых инструкций по ее выполнению, но предлагать детям найти способ решения 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 xml:space="preserve">самостоятельно. Также полезным является подведение итогов работы на </w:t>
      </w:r>
      <w:r w:rsidR="00B171E6"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занятии 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 виде схем и рисунков, которые дети должны сделать самостоятельно.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Привлекал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детей к мозговому штурму для решения важных </w:t>
      </w:r>
      <w:r w:rsidR="00B171E6"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проблем на занятии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. 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Метод позволяет не только научиться оценивать чужие аргументы, но и быть толерантным к различным точкам зрения.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Учил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сравнивать и сопоставлять различные явления.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Задавал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вопросы, учил самостоятельно ставить вопросы и искать ответ на них.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Так, один из методов развития критического мышления — деление вопросов на «толстые», требующие развернутого ответа, и «тонкие», на которые достаточно ответить однозначно.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Поощрял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ставить собственные образовательные цели</w:t>
      </w:r>
      <w:r w:rsidR="00B171E6"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к теме. Один из методов развития критического мышления предполагает, что после оглашения темы </w:t>
      </w:r>
      <w:r w:rsidR="00B171E6"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дети 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могут самостоятельно выбрать, что именно в ней интересно и изучить этот аспект.</w:t>
      </w:r>
    </w:p>
    <w:p w:rsidR="00A761E5" w:rsidRPr="00060908" w:rsidRDefault="00A761E5" w:rsidP="00A761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Привлекал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090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к проведению дискуссий и дебатов.</w:t>
      </w: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Они помогают не только четко сформулировать свое отношение к проблеме, но и аргументированно его высказать.</w:t>
      </w:r>
    </w:p>
    <w:p w:rsidR="00060908" w:rsidRDefault="00060908" w:rsidP="00060908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60908" w:rsidRPr="00060908" w:rsidRDefault="00060908" w:rsidP="00060908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60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Вот некоторые советы, которые помогут развить критическое мышление у детей: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 высказываниях должна быть логика. С самого раннего возраста нужно обучать ребенка мыслить логически. Старайтесь сами чаще рассуждать при ребенке, обосновывайте свое мнение, учите ребенка строить фразы по модели: "Если..., то...".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ребенок сравнивает предметы, находит общие черты, делает выводы после прочтения сказок.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 принимайте ответ: "Потому что так хочу!" или "Потому что мне так нравится!", если речь идет об аргументации своего мнения. Попросите ребенка подумать и назвать настоящую причину. Разумеется, не стоит заставлять малыша сразу озвучивать аргументы. Пусть сначала он научится задумываться над ними. Помогите ему, задавая наводящие вопросы.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Позвольте ребенку сомневаться. Этим он выражает недоверие к каким-то фактам. Значит, он будет стараться доказать, что он прав, и захочет узнать все об объекте спора. Так он узнает и запомнит много нового и интересного.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Ваш ребенок указывает на ошибку в ваших рассуждениях? Или задает много уточняющих вопросов? Это замечательно. Значит, </w:t>
      </w: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он внимателен, готов высказать свое мнение и мечтает все знать. Поощряйте такие разговоры.</w:t>
      </w:r>
    </w:p>
    <w:p w:rsidR="00060908" w:rsidRPr="00060908" w:rsidRDefault="00060908" w:rsidP="0006090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Старайтесь на своем примере и на примерах из жизни показывать ребенку, что сначала всегда нужно получить о событии полную информацию, а уже потом делать выводы. Покажите, что неразумно критиковать то, о чем ничего не знаешь, нужно всегда стараться судить объективно.</w:t>
      </w:r>
    </w:p>
    <w:p w:rsidR="00060908" w:rsidRPr="00060908" w:rsidRDefault="00060908" w:rsidP="0006090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A761E5" w:rsidRPr="00060908" w:rsidRDefault="00A761E5" w:rsidP="00A7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Ребенок, овладевший навыками критического мышления, не будет никакую информацию воспринимать за чистую монету, способен описать и проанализировать свои чувства и переживания, берет на себя ответственность за последствия, не зависит от постороннего мнения и способен воспринимать абстрактные понятия.</w:t>
      </w:r>
    </w:p>
    <w:p w:rsidR="00A761E5" w:rsidRPr="00060908" w:rsidRDefault="00A761E5" w:rsidP="00A761E5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060908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Критическое мышление — это полезный навык, формирование которого зависит от совместных усилий педагогов и родителей.</w:t>
      </w:r>
    </w:p>
    <w:p w:rsidR="00A761E5" w:rsidRPr="00060908" w:rsidRDefault="00A761E5" w:rsidP="00A761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761E5" w:rsidRPr="00060908" w:rsidRDefault="00A761E5" w:rsidP="00A761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8"/>
          <w:szCs w:val="28"/>
          <w:lang w:eastAsia="ru-RU"/>
        </w:rPr>
      </w:pPr>
    </w:p>
    <w:p w:rsidR="00A761E5" w:rsidRPr="00060908" w:rsidRDefault="00A761E5" w:rsidP="00A761E5">
      <w:pPr>
        <w:rPr>
          <w:rFonts w:ascii="Arial" w:hAnsi="Arial" w:cs="Arial"/>
          <w:sz w:val="28"/>
          <w:szCs w:val="28"/>
        </w:rPr>
      </w:pPr>
    </w:p>
    <w:p w:rsidR="00A761E5" w:rsidRPr="00060908" w:rsidRDefault="00A761E5" w:rsidP="00135D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761E5" w:rsidRPr="00060908" w:rsidRDefault="00A761E5" w:rsidP="00135D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2474E" w:rsidRPr="00060908" w:rsidRDefault="0082474E">
      <w:pPr>
        <w:rPr>
          <w:rFonts w:ascii="Arial" w:hAnsi="Arial" w:cs="Arial"/>
          <w:sz w:val="28"/>
          <w:szCs w:val="28"/>
        </w:rPr>
      </w:pPr>
    </w:p>
    <w:sectPr w:rsidR="0082474E" w:rsidRPr="000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5E6"/>
    <w:multiLevelType w:val="multilevel"/>
    <w:tmpl w:val="CEB4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4EFE"/>
    <w:multiLevelType w:val="multilevel"/>
    <w:tmpl w:val="46D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9074C"/>
    <w:multiLevelType w:val="multilevel"/>
    <w:tmpl w:val="255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F"/>
    <w:rsid w:val="00060908"/>
    <w:rsid w:val="00135DCF"/>
    <w:rsid w:val="005109CD"/>
    <w:rsid w:val="0082474E"/>
    <w:rsid w:val="00A761E5"/>
    <w:rsid w:val="00AE3374"/>
    <w:rsid w:val="00B171E6"/>
    <w:rsid w:val="00E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2019-07-02T14:50:00Z</dcterms:created>
  <dcterms:modified xsi:type="dcterms:W3CDTF">2019-12-23T13:57:00Z</dcterms:modified>
</cp:coreProperties>
</file>