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6" w:rsidRDefault="000526F6" w:rsidP="004F74E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F:\копии титульников по доп. обр\копия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и титульников по доп. обр\копия 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52" w:rsidRPr="00757B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526F6" w:rsidRDefault="000526F6" w:rsidP="004F74E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6F6" w:rsidRDefault="000526F6" w:rsidP="004F74E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6F6" w:rsidRDefault="000526F6" w:rsidP="004F74E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6F6" w:rsidRDefault="000526F6" w:rsidP="004F74E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6F6" w:rsidRDefault="000526F6" w:rsidP="004F74E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E6552" w:rsidRPr="00757B69" w:rsidRDefault="009E6552" w:rsidP="000526F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57B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6552" w:rsidRPr="00757B69" w:rsidRDefault="009E6552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E6552" w:rsidRPr="00757B69" w:rsidRDefault="009E6552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57B69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757B69">
        <w:rPr>
          <w:rFonts w:ascii="Times New Roman" w:hAnsi="Times New Roman" w:cs="Times New Roman"/>
          <w:sz w:val="28"/>
          <w:szCs w:val="28"/>
        </w:rPr>
        <w:t xml:space="preserve">А главное все-таки: люби, </w:t>
      </w:r>
    </w:p>
    <w:p w:rsidR="009E6552" w:rsidRPr="00794769" w:rsidRDefault="009E6552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57B69" w:rsidRPr="00794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4769">
        <w:rPr>
          <w:rFonts w:ascii="Times New Roman" w:hAnsi="Times New Roman" w:cs="Times New Roman"/>
          <w:sz w:val="28"/>
          <w:szCs w:val="28"/>
        </w:rPr>
        <w:t xml:space="preserve">люби, люби свое отечество! </w:t>
      </w:r>
    </w:p>
    <w:p w:rsidR="009E6552" w:rsidRPr="00794769" w:rsidRDefault="009E6552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57B69" w:rsidRPr="007947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4769">
        <w:rPr>
          <w:rFonts w:ascii="Times New Roman" w:hAnsi="Times New Roman" w:cs="Times New Roman"/>
          <w:sz w:val="28"/>
          <w:szCs w:val="28"/>
        </w:rPr>
        <w:t xml:space="preserve">Ибо любовь эта даст тебе силу,                                                                             </w:t>
      </w:r>
    </w:p>
    <w:p w:rsidR="009E6552" w:rsidRPr="00794769" w:rsidRDefault="009E6552" w:rsidP="004F74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7B69" w:rsidRPr="007947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4769">
        <w:rPr>
          <w:rFonts w:ascii="Times New Roman" w:hAnsi="Times New Roman" w:cs="Times New Roman"/>
          <w:sz w:val="28"/>
          <w:szCs w:val="28"/>
        </w:rPr>
        <w:t xml:space="preserve">и все остальное без труда </w:t>
      </w:r>
      <w:r w:rsidR="00757B69" w:rsidRPr="00794769">
        <w:rPr>
          <w:rFonts w:ascii="Times New Roman" w:hAnsi="Times New Roman" w:cs="Times New Roman"/>
          <w:sz w:val="28"/>
          <w:szCs w:val="28"/>
        </w:rPr>
        <w:t xml:space="preserve"> совершить»  </w:t>
      </w:r>
      <w:r w:rsidRPr="007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57B69" w:rsidRPr="007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94769">
        <w:rPr>
          <w:rFonts w:ascii="Times New Roman" w:hAnsi="Times New Roman" w:cs="Times New Roman"/>
          <w:sz w:val="28"/>
          <w:szCs w:val="28"/>
        </w:rPr>
        <w:t xml:space="preserve"> </w:t>
      </w:r>
      <w:r w:rsidR="00757B69" w:rsidRPr="007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F74E0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М.Е. </w:t>
      </w:r>
      <w:r w:rsidR="00757B69" w:rsidRPr="00794769">
        <w:rPr>
          <w:rFonts w:ascii="Times New Roman" w:hAnsi="Times New Roman" w:cs="Times New Roman"/>
          <w:sz w:val="28"/>
          <w:szCs w:val="28"/>
        </w:rPr>
        <w:t>Салтыков-Щедрин</w:t>
      </w:r>
    </w:p>
    <w:p w:rsidR="00757B69" w:rsidRPr="00794769" w:rsidRDefault="00757B69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E5D" w:rsidRPr="00794769" w:rsidRDefault="009E6552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sz w:val="28"/>
          <w:szCs w:val="28"/>
        </w:rPr>
        <w:t>Патриотизм складывается из многих составляющих – это и знание, и уважение истории своей семьи, школы, города, края, страны, знание и уважение символики своего родного города, своей страны. Но патриотизм означает и желание, и, главное, умение защищать все то, что дорого! Наиболее ярко патриотизм проявляется при защите Родины во время службы в армии или других государственных силовых структурах. Очень часто мы слышим, что служба в армии – дело настоящих мужчин. Но настоящих мужчин надо воспитывать и готовить. Современные подростки психологически не подготовлены к экстремальным ситуациям, у них изменилась шкала ценностей, а ведь известно, что человек без жизненных идеалов бесполезен для общества. Чтобы улучшить подготовку подростков к военной службе, прежде всего надо перестроить сознание призывника, вызвать интерес, стремление и положительное отношение к ней. Без патриотического воспитания молодежи у страны нет благополучного будущего. Как воспитать в себе все необходимые для службы в армии качества, как научиться включать все свои резервные возможности в случае необходимости? Движение школьников и Юнармия  намерены возродить традиции патриотического воспитания, которые существовали раньше в Советском Союзе. Говоря об Юнармии, Сергей Шойгу озвучил цель создания организации. Она обозначена, как воспитание сильного, умного, красивого и здорового поколения патриотов, любящих свою родину и готовых её защищать, как делали это их предки на протяжении всей своей тысячелетней истории. Программа «Юнармеец» определяет содержание, основные пути развития военно-патриотического воспитания в школе и направлена на воспитание патриотизма и формирование гражданственности, подготовку будущего защитника Родины.</w:t>
      </w:r>
    </w:p>
    <w:p w:rsidR="009E6552" w:rsidRPr="00794769" w:rsidRDefault="009E6552" w:rsidP="009E6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sz w:val="28"/>
          <w:szCs w:val="28"/>
        </w:rPr>
        <w:t xml:space="preserve"> Программа «Юнармеец» представляет собой определённую систему форм, методов и приемов педагогических воздействий и включает комплекс нормативных, организационных, методических, исследовательских и 5 информационных мероприятий по дальнейшему развитию и совершенствованию системы военн</w:t>
      </w:r>
      <w:proofErr w:type="gramStart"/>
      <w:r w:rsidRPr="007947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4769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</w:p>
    <w:p w:rsidR="009E6552" w:rsidRPr="00794769" w:rsidRDefault="009E6552" w:rsidP="009E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hAnsi="Times New Roman" w:cs="Times New Roman"/>
          <w:sz w:val="28"/>
          <w:szCs w:val="28"/>
        </w:rPr>
        <w:t>Программа «Юнармеец» опирается на принципы социальной активности, индивидуализации, мотивированности, взаимодействия личности и коллектива, развивающего воспитания и единства образовательной и воспитательной среды.</w:t>
      </w:r>
    </w:p>
    <w:p w:rsidR="00BF5CD7" w:rsidRPr="00794769" w:rsidRDefault="00BF5CD7" w:rsidP="009E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D7" w:rsidRPr="00794769" w:rsidRDefault="00BF5CD7" w:rsidP="009E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EFA" w:rsidRPr="00794769" w:rsidRDefault="009E6552" w:rsidP="009E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764EFA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дополнител</w:t>
      </w:r>
      <w:r w:rsidR="00BF5CD7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ьной образовательной программы </w:t>
      </w:r>
      <w:r w:rsidR="00BF5CD7" w:rsidRPr="00794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обучающихся, на </w:t>
      </w:r>
      <w:r w:rsidR="00BF5CD7"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4EFA"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9E6552" w:rsidRPr="00794769" w:rsidRDefault="009E6552" w:rsidP="009E6552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64EFA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Новизна, актуальность, педагогическая целесообразность. </w:t>
      </w:r>
    </w:p>
    <w:p w:rsidR="00764EFA" w:rsidRPr="00794769" w:rsidRDefault="00764EFA" w:rsidP="009E6552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юнармейских специальностей школьники получают в течение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764EFA" w:rsidRPr="00794769" w:rsidRDefault="009E6552" w:rsidP="00764EFA">
      <w:pPr>
        <w:pBdr>
          <w:bottom w:val="single" w:sz="8" w:space="0" w:color="D6DDB9"/>
        </w:pBdr>
        <w:shd w:val="clear" w:color="auto" w:fill="FFFFFF"/>
        <w:spacing w:after="0" w:line="240" w:lineRule="auto"/>
        <w:ind w:left="1528" w:hanging="152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64EFA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764EFA" w:rsidRPr="00794769" w:rsidRDefault="00764EFA" w:rsidP="0079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и военно-спортивное воспитание учащихся.</w:t>
      </w:r>
    </w:p>
    <w:p w:rsidR="00764EFA" w:rsidRPr="00794769" w:rsidRDefault="00764EFA" w:rsidP="00BF5CD7">
      <w:pPr>
        <w:pBdr>
          <w:bottom w:val="single" w:sz="8" w:space="0" w:color="D6DDB9"/>
        </w:pBdr>
        <w:shd w:val="clear" w:color="auto" w:fill="FFFFFF"/>
        <w:spacing w:after="0" w:line="240" w:lineRule="auto"/>
        <w:ind w:left="1528" w:hanging="152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F5CD7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</w:t>
      </w: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обучающие</w:t>
      </w:r>
    </w:p>
    <w:p w:rsidR="00BF5CD7" w:rsidRPr="00794769" w:rsidRDefault="00BF5CD7" w:rsidP="0079476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молодежи основам службы в Вооруженных Силах РФ.</w:t>
      </w:r>
    </w:p>
    <w:p w:rsidR="00BF5CD7" w:rsidRPr="00794769" w:rsidRDefault="00BF5CD7" w:rsidP="0079476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ребят морально-психологических качеств, уважительного отношения к Вооружённым Силам Российской Федерации и военной профессии. Военно-профессиональная ориентация юношей на выбор профессии офицера;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развивающие</w:t>
      </w:r>
    </w:p>
    <w:p w:rsidR="00BF5CD7" w:rsidRPr="00794769" w:rsidRDefault="00BF5CD7" w:rsidP="0079476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деловых качеств: самостоятельности, ответственности, активности, дисциплинированности.</w:t>
      </w:r>
    </w:p>
    <w:p w:rsidR="00BF5CD7" w:rsidRPr="00794769" w:rsidRDefault="00BF5CD7" w:rsidP="0079476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потребностей в самопознании, самореализации.</w:t>
      </w:r>
    </w:p>
    <w:p w:rsidR="00BF5CD7" w:rsidRPr="00794769" w:rsidRDefault="00BF5CD7" w:rsidP="0079476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современных детей и подростков, развитие их интеллектуальных, творческих способностей, коммуникативной культуры;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воспитательные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чувств, привитие любви к своей Родине, её культуре и истории, гордости за героическое прошлое;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качеств коллективизма, товарищества, взаимопомощи</w:t>
      </w:r>
      <w:r w:rsidRPr="007947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гражданственности, патриотизма.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духе любви и преданности Отечеству, краю, городу, дому.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социальной активности; гражданской позиции; культур   общения и поведения в социуме; навыков здорового образа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BF5CD7" w:rsidRPr="00794769" w:rsidRDefault="00BF5CD7" w:rsidP="00BF5CD7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Популяризация физической культуры и спорта среди молодёжи, приобщение её к систематическим занятиям.</w:t>
      </w:r>
    </w:p>
    <w:p w:rsidR="009E6552" w:rsidRPr="00794769" w:rsidRDefault="009E6552" w:rsidP="009E655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4.Главной отличительной особенностью</w:t>
      </w:r>
      <w:r w:rsidR="00764EFA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94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</w:p>
    <w:p w:rsidR="00764EFA" w:rsidRPr="00794769" w:rsidRDefault="00764EFA" w:rsidP="009E655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она в полной мере позволяет подросткам освоить юнармейское дело, увлекает их гражданско – патриотическим воспитание.</w:t>
      </w:r>
    </w:p>
    <w:p w:rsidR="00905DF5" w:rsidRPr="00794769" w:rsidRDefault="00905DF5" w:rsidP="00905DF5">
      <w:pPr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b/>
          <w:sz w:val="28"/>
          <w:szCs w:val="28"/>
        </w:rPr>
        <w:t>5.</w:t>
      </w:r>
      <w:r w:rsidRPr="00794769">
        <w:rPr>
          <w:rFonts w:ascii="Times New Roman" w:hAnsi="Times New Roman" w:cs="Times New Roman"/>
          <w:sz w:val="28"/>
          <w:szCs w:val="28"/>
        </w:rPr>
        <w:t>.Программа представлена на курс специальных занятий. В кружке на добровольной основе занимаются дети 10-13 лет.(4-6 класс), не менее 10 ч</w:t>
      </w:r>
      <w:proofErr w:type="gramStart"/>
      <w:r w:rsidRPr="0079476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94769">
        <w:rPr>
          <w:rFonts w:ascii="Times New Roman" w:hAnsi="Times New Roman" w:cs="Times New Roman"/>
          <w:sz w:val="28"/>
          <w:szCs w:val="28"/>
        </w:rPr>
        <w:t xml:space="preserve">. </w:t>
      </w:r>
      <w:r w:rsidRPr="00794769">
        <w:rPr>
          <w:rFonts w:ascii="Times New Roman" w:hAnsi="Times New Roman" w:cs="Times New Roman"/>
          <w:b/>
          <w:sz w:val="28"/>
          <w:szCs w:val="28"/>
        </w:rPr>
        <w:t>6.</w:t>
      </w:r>
      <w:r w:rsidRPr="00794769">
        <w:rPr>
          <w:rFonts w:ascii="Times New Roman" w:hAnsi="Times New Roman" w:cs="Times New Roman"/>
          <w:sz w:val="28"/>
          <w:szCs w:val="28"/>
        </w:rPr>
        <w:t>Программа рассчитана на 1 год обучения-34ч.</w:t>
      </w:r>
    </w:p>
    <w:p w:rsidR="00905DF5" w:rsidRPr="00794769" w:rsidRDefault="00905DF5" w:rsidP="00905DF5">
      <w:pPr>
        <w:rPr>
          <w:rFonts w:ascii="Times New Roman" w:hAnsi="Times New Roman" w:cs="Times New Roman"/>
          <w:sz w:val="28"/>
          <w:szCs w:val="28"/>
        </w:rPr>
      </w:pPr>
      <w:r w:rsidRPr="00794769">
        <w:rPr>
          <w:rFonts w:ascii="Times New Roman" w:hAnsi="Times New Roman" w:cs="Times New Roman"/>
          <w:b/>
          <w:sz w:val="28"/>
          <w:szCs w:val="28"/>
        </w:rPr>
        <w:t>7.</w:t>
      </w:r>
      <w:r w:rsidRPr="00794769">
        <w:rPr>
          <w:rFonts w:ascii="Times New Roman" w:hAnsi="Times New Roman" w:cs="Times New Roman"/>
          <w:sz w:val="28"/>
          <w:szCs w:val="28"/>
        </w:rPr>
        <w:t>Формы и режим занятий – 1 час в неделю.</w:t>
      </w:r>
    </w:p>
    <w:p w:rsidR="00794769" w:rsidRDefault="00905DF5" w:rsidP="00794769">
      <w:pPr>
        <w:pBdr>
          <w:bottom w:val="single" w:sz="8" w:space="0" w:color="D6DDB9"/>
        </w:pBdr>
        <w:shd w:val="clear" w:color="auto" w:fill="FFFFFF"/>
        <w:spacing w:after="0" w:line="240" w:lineRule="auto"/>
        <w:ind w:left="112" w:hanging="11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8.Ожидаемые результаты</w:t>
      </w:r>
    </w:p>
    <w:p w:rsidR="00905DF5" w:rsidRPr="00794769" w:rsidRDefault="00905DF5" w:rsidP="00794769">
      <w:pPr>
        <w:pBdr>
          <w:bottom w:val="single" w:sz="8" w:space="0" w:color="D6DDB9"/>
        </w:pBdr>
        <w:shd w:val="clear" w:color="auto" w:fill="FFFFFF"/>
        <w:spacing w:after="0" w:line="240" w:lineRule="auto"/>
        <w:ind w:left="112" w:hanging="11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подготовки учащихся</w:t>
      </w:r>
    </w:p>
    <w:p w:rsidR="00905DF5" w:rsidRPr="00794769" w:rsidRDefault="00905DF5" w:rsidP="0079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туризму и спорту</w:t>
      </w:r>
    </w:p>
    <w:p w:rsidR="00905DF5" w:rsidRPr="00794769" w:rsidRDefault="00905DF5" w:rsidP="0079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спортивных и туристических навыков</w:t>
      </w:r>
    </w:p>
    <w:p w:rsidR="00905DF5" w:rsidRPr="00794769" w:rsidRDefault="00905DF5" w:rsidP="0079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 патриотизма, гражданственности, ответственности за судьбу России</w:t>
      </w:r>
    </w:p>
    <w:p w:rsidR="00905DF5" w:rsidRPr="00794769" w:rsidRDefault="00905DF5" w:rsidP="00905DF5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обучения:</w:t>
      </w:r>
    </w:p>
    <w:p w:rsidR="00905DF5" w:rsidRPr="00794769" w:rsidRDefault="00905DF5" w:rsidP="00905DF5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ценности здорового и безопасного образа жизни;</w:t>
      </w:r>
    </w:p>
    <w:p w:rsidR="00905DF5" w:rsidRPr="00794769" w:rsidRDefault="00905DF5" w:rsidP="00905DF5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5DF5" w:rsidRPr="00794769" w:rsidRDefault="00905DF5" w:rsidP="00905DF5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05DF5" w:rsidRPr="00794769" w:rsidRDefault="00905DF5" w:rsidP="00905DF5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905DF5" w:rsidRPr="00794769" w:rsidRDefault="00905DF5" w:rsidP="009F65DC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F65DC" w:rsidRPr="00794769" w:rsidRDefault="009F65DC" w:rsidP="009F65DC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 результаты обучения:</w:t>
      </w:r>
    </w:p>
    <w:p w:rsidR="009F65DC" w:rsidRPr="00794769" w:rsidRDefault="009F65DC" w:rsidP="009F65DC">
      <w:pPr>
        <w:numPr>
          <w:ilvl w:val="0"/>
          <w:numId w:val="18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F65DC" w:rsidRPr="00794769" w:rsidRDefault="009F65DC" w:rsidP="009F65DC">
      <w:pPr>
        <w:numPr>
          <w:ilvl w:val="0"/>
          <w:numId w:val="18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65DC" w:rsidRPr="00794769" w:rsidRDefault="009F65DC" w:rsidP="009F65DC">
      <w:pPr>
        <w:numPr>
          <w:ilvl w:val="0"/>
          <w:numId w:val="18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оценивать правильность выполнения учебной задачи в области туристический подготовки</w:t>
      </w:r>
      <w:proofErr w:type="gramStart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возможности её решения;</w:t>
      </w:r>
    </w:p>
    <w:p w:rsidR="009F65DC" w:rsidRPr="00794769" w:rsidRDefault="009F65DC" w:rsidP="009F65DC">
      <w:pPr>
        <w:numPr>
          <w:ilvl w:val="0"/>
          <w:numId w:val="18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65DC" w:rsidRPr="00794769" w:rsidRDefault="009F65DC" w:rsidP="009F65DC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обучения:</w:t>
      </w:r>
    </w:p>
    <w:p w:rsidR="009F65DC" w:rsidRPr="00794769" w:rsidRDefault="009F65DC" w:rsidP="009F65DC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</w:t>
      </w:r>
      <w:proofErr w:type="gramStart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убеждения в необходимости безопасного и здорового образа жизни;</w:t>
      </w:r>
    </w:p>
    <w:p w:rsidR="009F65DC" w:rsidRPr="00794769" w:rsidRDefault="009F65DC" w:rsidP="009F65DC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подготовки граждан к военной службе;</w:t>
      </w:r>
    </w:p>
    <w:p w:rsidR="009F65DC" w:rsidRPr="00794769" w:rsidRDefault="009F65DC" w:rsidP="009F65DC">
      <w:pPr>
        <w:numPr>
          <w:ilvl w:val="0"/>
          <w:numId w:val="20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умение строевую подготовку,  медицинскую подготовку.</w:t>
      </w:r>
    </w:p>
    <w:p w:rsidR="009F65DC" w:rsidRPr="00794769" w:rsidRDefault="009F65DC" w:rsidP="009F65DC">
      <w:pPr>
        <w:numPr>
          <w:ilvl w:val="0"/>
          <w:numId w:val="20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оказать первую помощь пострадавшим;</w:t>
      </w:r>
    </w:p>
    <w:p w:rsidR="00764EFA" w:rsidRPr="00794769" w:rsidRDefault="009F65DC" w:rsidP="009F65DC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hAnsi="Times New Roman" w:cs="Times New Roman"/>
          <w:sz w:val="28"/>
          <w:szCs w:val="28"/>
        </w:rPr>
        <w:t>С</w:t>
      </w:r>
      <w:r w:rsidR="00764EFA"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программы</w:t>
      </w:r>
    </w:p>
    <w:p w:rsidR="00764EFA" w:rsidRPr="00794769" w:rsidRDefault="00764EFA" w:rsidP="0079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физическая подготовка.</w:t>
      </w:r>
    </w:p>
    <w:p w:rsidR="00764EFA" w:rsidRPr="00794769" w:rsidRDefault="008B1E5D" w:rsidP="00794769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EFA"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выполнения самостоятельных занятий ОФП. Предупреждение травматизма. Подбор заданий для самостоятельных занятий. Гигиена и закаливание.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быстроты и выносливости.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скоростно-силовых качеств.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ловкости и силы.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игры.</w:t>
      </w:r>
    </w:p>
    <w:p w:rsidR="00764EFA" w:rsidRPr="00794769" w:rsidRDefault="00764EFA" w:rsidP="00764EFA">
      <w:pPr>
        <w:pBdr>
          <w:bottom w:val="single" w:sz="8" w:space="0" w:color="D6DDB9"/>
        </w:pBdr>
        <w:shd w:val="clear" w:color="auto" w:fill="FFFFFF"/>
        <w:spacing w:after="0" w:line="240" w:lineRule="auto"/>
        <w:ind w:left="832" w:hanging="83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Строевая подготовка.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командиров отрядов в организации и управлении строем.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выучка. Построение в одну, в две шеренги по звеньям.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управления строем.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строем, поворот в движении, размыкание и смыкание строя.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в строю, отдание воинской чести во время движения отряда.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строя и поход к начальнику, возврат в строй.</w:t>
      </w:r>
    </w:p>
    <w:p w:rsidR="00764EFA" w:rsidRPr="00794769" w:rsidRDefault="00764EFA" w:rsidP="00794769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Юнармейцы-разведчики.</w:t>
      </w:r>
    </w:p>
    <w:p w:rsidR="00764EFA" w:rsidRPr="00794769" w:rsidRDefault="00764EFA" w:rsidP="009F65DC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местности без карты. Определение направления на стороны горизонта. Измерение расстояний.</w:t>
      </w:r>
    </w:p>
    <w:p w:rsidR="00764EFA" w:rsidRPr="00794769" w:rsidRDefault="00764EFA" w:rsidP="009F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азимуту.</w:t>
      </w:r>
    </w:p>
    <w:p w:rsidR="00764EFA" w:rsidRPr="00794769" w:rsidRDefault="00764EFA" w:rsidP="009F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местности и нанесение цели на схему.</w:t>
      </w:r>
    </w:p>
    <w:p w:rsidR="00764EFA" w:rsidRPr="00794769" w:rsidRDefault="00764EFA" w:rsidP="009F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топографических знаков. Изображение местных предметов и рельефа.</w:t>
      </w:r>
    </w:p>
    <w:p w:rsidR="00764EFA" w:rsidRPr="00794769" w:rsidRDefault="00764EFA" w:rsidP="009F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расстояния различными способами.</w:t>
      </w:r>
    </w:p>
    <w:p w:rsidR="00764EFA" w:rsidRPr="00794769" w:rsidRDefault="00764EFA" w:rsidP="009F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движения по азимуту.</w:t>
      </w:r>
    </w:p>
    <w:p w:rsidR="00764EFA" w:rsidRPr="00794769" w:rsidRDefault="00764EFA" w:rsidP="00794769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Юнармейцы-санитары.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- научить оказывать первую медицинскую помощь при разных ситуациях.</w:t>
      </w:r>
    </w:p>
    <w:p w:rsidR="003B1834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общественная гигиена.</w:t>
      </w:r>
    </w:p>
    <w:p w:rsidR="00764EFA" w:rsidRPr="00794769" w:rsidRDefault="00764EFA" w:rsidP="0079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 при травмах и несчастных случаях.</w:t>
      </w:r>
    </w:p>
    <w:p w:rsidR="00794769" w:rsidRDefault="00794769" w:rsidP="003B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3B1834"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EFA"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раны. Виды ран.</w:t>
      </w:r>
    </w:p>
    <w:p w:rsidR="00764EFA" w:rsidRPr="00794769" w:rsidRDefault="003B1834" w:rsidP="003B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4EFA"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 Виды и признаки, способы временной остановки кровотечения.</w:t>
      </w:r>
    </w:p>
    <w:p w:rsidR="00764EFA" w:rsidRPr="00794769" w:rsidRDefault="00764EFA" w:rsidP="003B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Перевязочный материал. Повязки: основные виды, правила.</w:t>
      </w:r>
    </w:p>
    <w:p w:rsidR="00764EFA" w:rsidRPr="00794769" w:rsidRDefault="00764EFA" w:rsidP="003B1834">
      <w:pPr>
        <w:shd w:val="clear" w:color="auto" w:fill="FFFFFF"/>
        <w:spacing w:after="0" w:line="240" w:lineRule="auto"/>
        <w:ind w:right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Ушибы, растяжения связок и ПМП при них. Закрытые и открытые переломы костей, их признаки. ПМП при переломах.</w:t>
      </w:r>
    </w:p>
    <w:p w:rsidR="00764EFA" w:rsidRPr="00794769" w:rsidRDefault="00764EFA" w:rsidP="003B1834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шинах. Правила переноса пострадавших на руках, на носилках, с помощью подручных средств.</w:t>
      </w:r>
    </w:p>
    <w:p w:rsidR="00764EFA" w:rsidRPr="00794769" w:rsidRDefault="00764EFA" w:rsidP="00794769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ожогах и обморожения, ПМП при них. ПМП при тепловом и солнечном ударах, поражение электрическим током. Первая помощь утопающему, способы искусственного дыхания.</w:t>
      </w:r>
    </w:p>
    <w:p w:rsidR="00764EFA" w:rsidRPr="00794769" w:rsidRDefault="00764EFA" w:rsidP="0079476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 при инфекционных заболеваниях, меры их предупреждения. Пищевые отравления, ПМП при них.</w:t>
      </w:r>
    </w:p>
    <w:p w:rsidR="00764EFA" w:rsidRPr="00794769" w:rsidRDefault="00764EFA" w:rsidP="0079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травматизма. Основные правила техники безопасности.</w:t>
      </w:r>
    </w:p>
    <w:p w:rsidR="00764EFA" w:rsidRPr="00794769" w:rsidRDefault="00764EFA" w:rsidP="00794769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травы, их значение, назначение. Основные виды растений родного края, их использование. Умение собирать лекарственные травы.</w:t>
      </w: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EF" w:rsidRPr="00794769" w:rsidRDefault="00204DEF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769" w:rsidRDefault="00794769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769" w:rsidRDefault="00794769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769" w:rsidRDefault="00794769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769" w:rsidRDefault="00794769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EFA" w:rsidRPr="00794769" w:rsidRDefault="00764EFA" w:rsidP="00204DEF">
      <w:pPr>
        <w:pBdr>
          <w:bottom w:val="single" w:sz="8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КРУЖКА «ЮНАРМИЯ»</w:t>
      </w:r>
    </w:p>
    <w:tbl>
      <w:tblPr>
        <w:tblW w:w="16481" w:type="dxa"/>
        <w:tblInd w:w="-1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4812"/>
        <w:gridCol w:w="711"/>
        <w:gridCol w:w="18"/>
        <w:gridCol w:w="304"/>
        <w:gridCol w:w="1117"/>
        <w:gridCol w:w="400"/>
        <w:gridCol w:w="9"/>
        <w:gridCol w:w="1048"/>
        <w:gridCol w:w="20"/>
        <w:gridCol w:w="58"/>
        <w:gridCol w:w="1974"/>
        <w:gridCol w:w="81"/>
        <w:gridCol w:w="698"/>
        <w:gridCol w:w="2194"/>
        <w:gridCol w:w="2191"/>
      </w:tblGrid>
      <w:tr w:rsidR="00204DEF" w:rsidRPr="00794769" w:rsidTr="006F212A">
        <w:trPr>
          <w:trHeight w:val="740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 занятия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4DEF" w:rsidRPr="00794769" w:rsidRDefault="00794769" w:rsidP="00764EFA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4DEF" w:rsidRPr="00794769" w:rsidRDefault="00794769" w:rsidP="00764EFA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Факт.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4DEF" w:rsidRPr="00794769" w:rsidRDefault="00794769" w:rsidP="00764EFA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4DEF" w:rsidRPr="00794769" w:rsidRDefault="00204DEF" w:rsidP="00764EFA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 w:right="5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04DEF" w:rsidRPr="00794769" w:rsidTr="006F212A">
        <w:trPr>
          <w:trHeight w:val="524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4DEF" w:rsidRPr="00794769" w:rsidRDefault="00204DEF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прыгучести: эстафеты с прыжками. Строевая подготовка: перестроение на места.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учёт по прыжкам в длину с места. Бег по пересечённой местности с заданиями.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8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метания. Провести бег на выносливость 4 минуты.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координатных способностей: челночный бег 3*10 метров, Игры на местности.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5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перемещению по местности поточным способом. Функционирование "командой".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по кругу, передача эстафеты. Общая физическая подготовка.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учёт силовых качеств: подтягивание. Подвижные игры с бегом.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0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7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метания мяча в цель. Совершенствование строевых приемов.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146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приемы в движение: перестроение из колонны по одному в колонну по два. Развитие скоростных качеств.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Бег с заданиями.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техника разведения костра.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6F212A">
        <w:trPr>
          <w:trHeight w:val="933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3B1834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Строевая подготовка. Перестроение в движении из колонны по 1 в колонну по 2 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5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Строевая подготовка. Перестроение в движении из колонны по 1 в колонну по 2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114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командная игра "Взятие крепости", развивающая основные двигательные качества.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85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приемы в движении. Исполнение песни в движении в колонне по</w:t>
            </w:r>
            <w:proofErr w:type="gramStart"/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Подвижная игра </w:t>
            </w:r>
            <w:proofErr w:type="gramStart"/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5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 и управление ими.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5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Строй. Строевой расчет.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5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Шеренга. Одна, две шеренги.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6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строевых команд.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 шереножный строй. Практические занятия в строю.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5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Сомкнутый строй.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1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медицинской помощи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114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5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всех видов кровотечений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8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 w:righ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наложения давящей повязки, жгута, жгута-закрутки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204DEF" w:rsidRPr="00794769" w:rsidTr="00794769">
        <w:trPr>
          <w:trHeight w:val="26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F" w:rsidRPr="00794769" w:rsidRDefault="00204DEF" w:rsidP="002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EF" w:rsidRPr="00794769" w:rsidRDefault="00204DEF" w:rsidP="00764E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94769" w:rsidRPr="00794769" w:rsidRDefault="00794769" w:rsidP="00764EFA">
      <w:pPr>
        <w:shd w:val="clear" w:color="auto" w:fill="FFFFFF"/>
        <w:spacing w:after="0" w:line="240" w:lineRule="auto"/>
        <w:ind w:left="112" w:hanging="11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4769" w:rsidRPr="00794769" w:rsidRDefault="00794769" w:rsidP="00764EFA">
      <w:pPr>
        <w:shd w:val="clear" w:color="auto" w:fill="FFFFFF"/>
        <w:spacing w:after="0" w:line="240" w:lineRule="auto"/>
        <w:ind w:left="112" w:hanging="11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4769" w:rsidRPr="00794769" w:rsidRDefault="00794769" w:rsidP="00764EFA">
      <w:pPr>
        <w:shd w:val="clear" w:color="auto" w:fill="FFFFFF"/>
        <w:spacing w:after="0" w:line="240" w:lineRule="auto"/>
        <w:ind w:left="112" w:hanging="11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4769" w:rsidRPr="00794769" w:rsidRDefault="00794769" w:rsidP="00764EFA">
      <w:pPr>
        <w:shd w:val="clear" w:color="auto" w:fill="FFFFFF"/>
        <w:spacing w:after="0" w:line="240" w:lineRule="auto"/>
        <w:ind w:left="112" w:hanging="11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4EFA" w:rsidRPr="00794769" w:rsidRDefault="00764EFA" w:rsidP="00794769">
      <w:pPr>
        <w:shd w:val="clear" w:color="auto" w:fill="FFFFFF"/>
        <w:spacing w:after="0" w:line="240" w:lineRule="auto"/>
        <w:ind w:left="112" w:hanging="1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Научно-методический журнал «Классный руководитель»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воинской славы России. Москва, ООО Глобус, 2007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Аронов А.А. Воспитывать патриотов: Кн. для учителя. - М.: Просвещение, 1989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Буров        А.И.        Искусство        и        военно-патриотическое        воспитание        школьников:        (сборник сочинений). - М.: Просвещение, 1975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Валеев Р.А., Зайцев А.А., Зайцева В.Ф. Военно-патриотическая работа с подростками в молодежных организациях России // Проблемы воспитания патриотизма. - Вологда</w:t>
      </w:r>
      <w:proofErr w:type="gramStart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ВИРО, 2004.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Васютин Ю.С. Военно-патриотическое воспитание: теория, опыт. - М.: Издательство Мысль, 1984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 Ф.К., Кожин Г.А. Военно-спортивные игры. - М.: Изд-во ДОСААФ, 1996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И.М. Военно-патриотическое воспитание старшеклассников. - М.: Педагогика, 1982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Каунас А.Я. Сборник статей. Начальная военная подготовка и военно-патриотическое воспитание. - М.: «Швиеса», 1976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Конжиев Н.М. Система военно-патриотического воспитания в общеобразовательной школе. - М.: Просвещение, 1978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Лукашов П.Д. Военно-спортивные игры на местности. Пособие для учителей. - М.: Просвещение, 1978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растут патриотами. Из опыта военно-патриотического воспитания школьников, / Под редакцией Н.И. Монахова. - М.: Просвещение, 1971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 воспитание молодежи в современных условиях: Сборник научных трудов //АН СССР, 1975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 w:right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Становов Н.М. Военно-патриотическое воспитание призывной молодежи: Сборник статей. - М.: Издательство ДОСААФ, 1975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Тетушкина</w:t>
      </w:r>
      <w:proofErr w:type="gramEnd"/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Уроки воспитания патриотизма. ОБЖ №8, 2005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 Н.А. Основы военной службы. ОБЖ, №8, 2005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Чиняков М.Н. Уроки патриотизма. ОБЖ, №8, 2005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 отечества» №9,2004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Тупикин Е.А. , Евтеев В.А. «Основы безопасности жизнедеятельности» 2007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и практический журнал «Воспитание и обучение» №6,2007г.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Научно-методический журнал «Воспитание школьников» №2,2003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руководителя Образовательного учреждения №08 август 2005г.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Целовальникова А. Патриотами не рождаются, ими становятся. ОБЖ №11,2006 г.</w:t>
      </w:r>
    </w:p>
    <w:p w:rsidR="00764EFA" w:rsidRPr="00794769" w:rsidRDefault="00764EFA" w:rsidP="006F212A">
      <w:pPr>
        <w:numPr>
          <w:ilvl w:val="0"/>
          <w:numId w:val="14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 В. Исторический опыт патриотического воспитания. ОБЖ №1,2006 г.</w:t>
      </w:r>
    </w:p>
    <w:p w:rsidR="009B10E0" w:rsidRPr="00794769" w:rsidRDefault="009B10E0" w:rsidP="006F212A">
      <w:pPr>
        <w:rPr>
          <w:sz w:val="28"/>
          <w:szCs w:val="28"/>
        </w:rPr>
      </w:pPr>
    </w:p>
    <w:sectPr w:rsidR="009B10E0" w:rsidRPr="00794769" w:rsidSect="009B1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7C" w:rsidRDefault="004D2A7C" w:rsidP="00BF5CD7">
      <w:pPr>
        <w:spacing w:after="0" w:line="240" w:lineRule="auto"/>
      </w:pPr>
      <w:r>
        <w:separator/>
      </w:r>
    </w:p>
  </w:endnote>
  <w:endnote w:type="continuationSeparator" w:id="0">
    <w:p w:rsidR="004D2A7C" w:rsidRDefault="004D2A7C" w:rsidP="00BF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D7" w:rsidRDefault="00BF5C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D7" w:rsidRDefault="00BF5C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D7" w:rsidRDefault="00BF5C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7C" w:rsidRDefault="004D2A7C" w:rsidP="00BF5CD7">
      <w:pPr>
        <w:spacing w:after="0" w:line="240" w:lineRule="auto"/>
      </w:pPr>
      <w:r>
        <w:separator/>
      </w:r>
    </w:p>
  </w:footnote>
  <w:footnote w:type="continuationSeparator" w:id="0">
    <w:p w:rsidR="004D2A7C" w:rsidRDefault="004D2A7C" w:rsidP="00BF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D7" w:rsidRDefault="00BF5C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D7" w:rsidRDefault="00BF5C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D7" w:rsidRDefault="00BF5C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67D"/>
    <w:multiLevelType w:val="multilevel"/>
    <w:tmpl w:val="3E942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44A2D"/>
    <w:multiLevelType w:val="multilevel"/>
    <w:tmpl w:val="9C7A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6082"/>
    <w:multiLevelType w:val="multilevel"/>
    <w:tmpl w:val="5B74E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8D4325"/>
    <w:multiLevelType w:val="multilevel"/>
    <w:tmpl w:val="56D4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658F3"/>
    <w:multiLevelType w:val="multilevel"/>
    <w:tmpl w:val="4B6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8620D"/>
    <w:multiLevelType w:val="multilevel"/>
    <w:tmpl w:val="0010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176D"/>
    <w:multiLevelType w:val="multilevel"/>
    <w:tmpl w:val="B2D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04A54"/>
    <w:multiLevelType w:val="multilevel"/>
    <w:tmpl w:val="7E645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F583D"/>
    <w:multiLevelType w:val="multilevel"/>
    <w:tmpl w:val="BB64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53B5C"/>
    <w:multiLevelType w:val="multilevel"/>
    <w:tmpl w:val="E98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87381"/>
    <w:multiLevelType w:val="multilevel"/>
    <w:tmpl w:val="C28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02530"/>
    <w:multiLevelType w:val="multilevel"/>
    <w:tmpl w:val="A9CA3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C5968"/>
    <w:multiLevelType w:val="multilevel"/>
    <w:tmpl w:val="7B9E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77B4C"/>
    <w:multiLevelType w:val="multilevel"/>
    <w:tmpl w:val="E58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4B75"/>
    <w:multiLevelType w:val="multilevel"/>
    <w:tmpl w:val="0EAA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D62CB"/>
    <w:multiLevelType w:val="multilevel"/>
    <w:tmpl w:val="96EEC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82313"/>
    <w:multiLevelType w:val="multilevel"/>
    <w:tmpl w:val="82EA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03B58"/>
    <w:multiLevelType w:val="multilevel"/>
    <w:tmpl w:val="C1B26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B759A"/>
    <w:multiLevelType w:val="multilevel"/>
    <w:tmpl w:val="BA1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A4359"/>
    <w:multiLevelType w:val="multilevel"/>
    <w:tmpl w:val="C26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FA"/>
    <w:rsid w:val="000526F6"/>
    <w:rsid w:val="00204DEF"/>
    <w:rsid w:val="003B1834"/>
    <w:rsid w:val="004D2A7C"/>
    <w:rsid w:val="004F74E0"/>
    <w:rsid w:val="006F212A"/>
    <w:rsid w:val="006F5AB6"/>
    <w:rsid w:val="00756B82"/>
    <w:rsid w:val="00757B69"/>
    <w:rsid w:val="00764EFA"/>
    <w:rsid w:val="00766EA6"/>
    <w:rsid w:val="00794769"/>
    <w:rsid w:val="008B1E5D"/>
    <w:rsid w:val="008B314B"/>
    <w:rsid w:val="00905DF5"/>
    <w:rsid w:val="0096543A"/>
    <w:rsid w:val="00967599"/>
    <w:rsid w:val="009B10E0"/>
    <w:rsid w:val="009E6552"/>
    <w:rsid w:val="009F65DC"/>
    <w:rsid w:val="00BA7728"/>
    <w:rsid w:val="00BF5CD7"/>
    <w:rsid w:val="00DF596E"/>
    <w:rsid w:val="00F14F45"/>
    <w:rsid w:val="00F5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0"/>
  </w:style>
  <w:style w:type="paragraph" w:styleId="2">
    <w:name w:val="heading 2"/>
    <w:basedOn w:val="a"/>
    <w:link w:val="20"/>
    <w:uiPriority w:val="9"/>
    <w:qFormat/>
    <w:rsid w:val="0076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5">
    <w:name w:val="c14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64EFA"/>
  </w:style>
  <w:style w:type="paragraph" w:customStyle="1" w:styleId="c41">
    <w:name w:val="c41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EFA"/>
  </w:style>
  <w:style w:type="character" w:customStyle="1" w:styleId="c3">
    <w:name w:val="c3"/>
    <w:basedOn w:val="a0"/>
    <w:rsid w:val="00764EFA"/>
  </w:style>
  <w:style w:type="paragraph" w:customStyle="1" w:styleId="c91">
    <w:name w:val="c91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764EFA"/>
  </w:style>
  <w:style w:type="paragraph" w:customStyle="1" w:styleId="c159">
    <w:name w:val="c159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764EFA"/>
  </w:style>
  <w:style w:type="paragraph" w:customStyle="1" w:styleId="c93">
    <w:name w:val="c93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4EFA"/>
  </w:style>
  <w:style w:type="paragraph" w:customStyle="1" w:styleId="c5">
    <w:name w:val="c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EFA"/>
  </w:style>
  <w:style w:type="paragraph" w:customStyle="1" w:styleId="c144">
    <w:name w:val="c144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7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64EFA"/>
  </w:style>
  <w:style w:type="character" w:styleId="a3">
    <w:name w:val="Hyperlink"/>
    <w:basedOn w:val="a0"/>
    <w:uiPriority w:val="99"/>
    <w:semiHidden/>
    <w:unhideWhenUsed/>
    <w:rsid w:val="00764E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CD7"/>
  </w:style>
  <w:style w:type="paragraph" w:styleId="a6">
    <w:name w:val="footer"/>
    <w:basedOn w:val="a"/>
    <w:link w:val="a7"/>
    <w:uiPriority w:val="99"/>
    <w:semiHidden/>
    <w:unhideWhenUsed/>
    <w:rsid w:val="00BF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CD7"/>
  </w:style>
  <w:style w:type="paragraph" w:styleId="a8">
    <w:name w:val="Balloon Text"/>
    <w:basedOn w:val="a"/>
    <w:link w:val="a9"/>
    <w:uiPriority w:val="99"/>
    <w:semiHidden/>
    <w:unhideWhenUsed/>
    <w:rsid w:val="000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VietnamecVeryOld</dc:creator>
  <cp:lastModifiedBy>admin</cp:lastModifiedBy>
  <cp:revision>7</cp:revision>
  <dcterms:created xsi:type="dcterms:W3CDTF">2019-09-10T18:21:00Z</dcterms:created>
  <dcterms:modified xsi:type="dcterms:W3CDTF">2021-04-29T18:10:00Z</dcterms:modified>
</cp:coreProperties>
</file>